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39" w:rsidRPr="00440F4B" w:rsidRDefault="00440F4B" w:rsidP="00440F4B">
      <w:pPr>
        <w:jc w:val="center"/>
        <w:rPr>
          <w:sz w:val="28"/>
        </w:rPr>
      </w:pPr>
      <w:r w:rsidRPr="00440F4B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FB938CC" wp14:editId="4FC4B496">
            <wp:simplePos x="0" y="0"/>
            <wp:positionH relativeFrom="column">
              <wp:posOffset>4946015</wp:posOffset>
            </wp:positionH>
            <wp:positionV relativeFrom="paragraph">
              <wp:posOffset>967105</wp:posOffset>
            </wp:positionV>
            <wp:extent cx="4203700" cy="586549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6"/>
                    <a:stretch/>
                  </pic:blipFill>
                  <pic:spPr bwMode="auto">
                    <a:xfrm>
                      <a:off x="0" y="0"/>
                      <a:ext cx="4203700" cy="586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F4B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2193174" wp14:editId="2B8B07DB">
            <wp:simplePos x="0" y="0"/>
            <wp:positionH relativeFrom="column">
              <wp:posOffset>285750</wp:posOffset>
            </wp:positionH>
            <wp:positionV relativeFrom="paragraph">
              <wp:posOffset>981710</wp:posOffset>
            </wp:positionV>
            <wp:extent cx="3956685" cy="585152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"/>
                    <a:stretch/>
                  </pic:blipFill>
                  <pic:spPr bwMode="auto">
                    <a:xfrm>
                      <a:off x="0" y="0"/>
                      <a:ext cx="3956685" cy="585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F4B">
        <w:rPr>
          <w:rFonts w:ascii="Letter-join Plus 8" w:hAnsi="Letter-join Plus 8"/>
          <w:sz w:val="28"/>
        </w:rPr>
        <w:t>These are a selection of ‘alien words’ that are used in the Phonics Screening check. The children will need to use their phonic knowledge to decode these words in order to read them.</w:t>
      </w:r>
      <w:bookmarkStart w:id="0" w:name="_GoBack"/>
      <w:bookmarkEnd w:id="0"/>
    </w:p>
    <w:sectPr w:rsidR="00894239" w:rsidRPr="00440F4B" w:rsidSect="00440F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B"/>
    <w:rsid w:val="00001C66"/>
    <w:rsid w:val="00440F4B"/>
    <w:rsid w:val="009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Rhoades</dc:creator>
  <cp:lastModifiedBy>Hayley Rhoades</cp:lastModifiedBy>
  <cp:revision>1</cp:revision>
  <cp:lastPrinted>2018-05-08T10:31:00Z</cp:lastPrinted>
  <dcterms:created xsi:type="dcterms:W3CDTF">2018-05-08T10:28:00Z</dcterms:created>
  <dcterms:modified xsi:type="dcterms:W3CDTF">2018-05-08T10:32:00Z</dcterms:modified>
</cp:coreProperties>
</file>